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41" w:rsidRPr="008F100C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8F100C">
        <w:rPr>
          <w:rStyle w:val="a5"/>
          <w:rFonts w:ascii="Times New Roman" w:hAnsi="Times New Roman"/>
          <w:sz w:val="28"/>
          <w:szCs w:val="28"/>
        </w:rPr>
        <w:t xml:space="preserve">Количество получателей социальных услуг </w:t>
      </w:r>
    </w:p>
    <w:p w:rsidR="00A54099" w:rsidRPr="008F100C" w:rsidRDefault="005D3941" w:rsidP="005D39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0C">
        <w:rPr>
          <w:rStyle w:val="a5"/>
          <w:rFonts w:ascii="Times New Roman" w:hAnsi="Times New Roman"/>
          <w:sz w:val="28"/>
          <w:szCs w:val="28"/>
        </w:rPr>
        <w:t>и н</w:t>
      </w:r>
      <w:r w:rsidR="00A54099" w:rsidRPr="008F100C">
        <w:rPr>
          <w:rStyle w:val="a5"/>
          <w:rFonts w:ascii="Times New Roman" w:hAnsi="Times New Roman"/>
          <w:sz w:val="28"/>
          <w:szCs w:val="28"/>
        </w:rPr>
        <w:t>аличие свободных мест для приема получателей социальных услуг</w:t>
      </w:r>
    </w:p>
    <w:p w:rsidR="005D3941" w:rsidRPr="008F100C" w:rsidRDefault="00A54099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8F100C">
        <w:rPr>
          <w:rStyle w:val="a5"/>
          <w:rFonts w:ascii="Times New Roman" w:hAnsi="Times New Roman"/>
          <w:sz w:val="28"/>
          <w:szCs w:val="28"/>
        </w:rPr>
        <w:t>МБУ «Комплексный центр социального обслуживания населения»</w:t>
      </w:r>
    </w:p>
    <w:p w:rsidR="00A54099" w:rsidRPr="008F100C" w:rsidRDefault="008B197B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8F100C">
        <w:rPr>
          <w:rStyle w:val="a5"/>
          <w:rFonts w:ascii="Times New Roman" w:hAnsi="Times New Roman"/>
          <w:sz w:val="28"/>
          <w:szCs w:val="28"/>
        </w:rPr>
        <w:t xml:space="preserve">за </w:t>
      </w:r>
      <w:r w:rsidR="00A54099" w:rsidRPr="008F100C">
        <w:rPr>
          <w:rStyle w:val="a5"/>
          <w:rFonts w:ascii="Times New Roman" w:hAnsi="Times New Roman"/>
          <w:sz w:val="28"/>
          <w:szCs w:val="28"/>
        </w:rPr>
        <w:t xml:space="preserve"> 20</w:t>
      </w:r>
      <w:r w:rsidR="008167A5" w:rsidRPr="008F100C">
        <w:rPr>
          <w:rStyle w:val="a5"/>
          <w:rFonts w:ascii="Times New Roman" w:hAnsi="Times New Roman"/>
          <w:sz w:val="28"/>
          <w:szCs w:val="28"/>
        </w:rPr>
        <w:t>2</w:t>
      </w:r>
      <w:r w:rsidR="00D21015" w:rsidRPr="008F100C">
        <w:rPr>
          <w:rStyle w:val="a5"/>
          <w:rFonts w:ascii="Times New Roman" w:hAnsi="Times New Roman"/>
          <w:sz w:val="28"/>
          <w:szCs w:val="28"/>
        </w:rPr>
        <w:t>3</w:t>
      </w:r>
      <w:r w:rsidR="005D3941" w:rsidRPr="008F100C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54099" w:rsidRPr="008F100C">
        <w:rPr>
          <w:rStyle w:val="a5"/>
          <w:rFonts w:ascii="Times New Roman" w:hAnsi="Times New Roman"/>
          <w:sz w:val="28"/>
          <w:szCs w:val="28"/>
        </w:rPr>
        <w:t>г</w:t>
      </w:r>
      <w:r w:rsidR="005D3941" w:rsidRPr="008F100C">
        <w:rPr>
          <w:rStyle w:val="a5"/>
          <w:rFonts w:ascii="Times New Roman" w:hAnsi="Times New Roman"/>
          <w:sz w:val="28"/>
          <w:szCs w:val="28"/>
        </w:rPr>
        <w:t>од</w:t>
      </w:r>
    </w:p>
    <w:p w:rsidR="005D3941" w:rsidRPr="008F100C" w:rsidRDefault="005D3941" w:rsidP="005D3941">
      <w:pPr>
        <w:pStyle w:val="a3"/>
        <w:jc w:val="center"/>
        <w:rPr>
          <w:rStyle w:val="a5"/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285"/>
        <w:gridCol w:w="3285"/>
        <w:gridCol w:w="3036"/>
      </w:tblGrid>
      <w:tr w:rsidR="005D3941" w:rsidRPr="008F100C" w:rsidTr="005D3941">
        <w:tc>
          <w:tcPr>
            <w:tcW w:w="9606" w:type="dxa"/>
            <w:gridSpan w:val="3"/>
          </w:tcPr>
          <w:p w:rsidR="005D3941" w:rsidRPr="008F100C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F100C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социального обслуживания на дому граждан пожилого возраста  и инвалидов</w:t>
            </w:r>
          </w:p>
          <w:p w:rsidR="00F11F5D" w:rsidRPr="008F100C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6"/>
                <w:szCs w:val="26"/>
              </w:rPr>
            </w:pPr>
          </w:p>
        </w:tc>
      </w:tr>
      <w:tr w:rsidR="005D3941" w:rsidRPr="008F100C" w:rsidTr="005D3941">
        <w:tc>
          <w:tcPr>
            <w:tcW w:w="3285" w:type="dxa"/>
          </w:tcPr>
          <w:p w:rsidR="005D3941" w:rsidRPr="008F100C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>Период</w:t>
            </w:r>
          </w:p>
        </w:tc>
        <w:tc>
          <w:tcPr>
            <w:tcW w:w="3285" w:type="dxa"/>
          </w:tcPr>
          <w:p w:rsidR="005D3941" w:rsidRPr="008F100C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 xml:space="preserve">Количество </w:t>
            </w:r>
          </w:p>
          <w:p w:rsidR="005D3941" w:rsidRPr="008F100C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8F100C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>Количество свободных мест</w:t>
            </w:r>
          </w:p>
        </w:tc>
      </w:tr>
      <w:tr w:rsidR="008F100C" w:rsidRPr="008F100C" w:rsidTr="005D3941">
        <w:trPr>
          <w:trHeight w:val="73"/>
        </w:trPr>
        <w:tc>
          <w:tcPr>
            <w:tcW w:w="3285" w:type="dxa"/>
          </w:tcPr>
          <w:p w:rsidR="008F100C" w:rsidRPr="008F100C" w:rsidRDefault="008F100C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1 квартал</w:t>
            </w:r>
          </w:p>
          <w:p w:rsidR="008F100C" w:rsidRPr="008F100C" w:rsidRDefault="008F100C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87450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892</w:t>
            </w:r>
          </w:p>
        </w:tc>
        <w:tc>
          <w:tcPr>
            <w:tcW w:w="3036" w:type="dxa"/>
            <w:vMerge w:val="restart"/>
          </w:tcPr>
          <w:p w:rsidR="008F100C" w:rsidRPr="008F100C" w:rsidRDefault="008F100C" w:rsidP="005D39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100C" w:rsidRPr="008F100C" w:rsidRDefault="008F100C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8F100C">
              <w:rPr>
                <w:rFonts w:ascii="Times New Roman" w:hAnsi="Times New Roman"/>
                <w:sz w:val="26"/>
                <w:szCs w:val="26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F100C" w:rsidRPr="008F100C" w:rsidTr="005D3941">
        <w:trPr>
          <w:trHeight w:val="73"/>
        </w:trPr>
        <w:tc>
          <w:tcPr>
            <w:tcW w:w="3285" w:type="dxa"/>
          </w:tcPr>
          <w:p w:rsidR="008F100C" w:rsidRPr="008F100C" w:rsidRDefault="008F100C" w:rsidP="00886AA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2 квартал</w:t>
            </w:r>
          </w:p>
          <w:p w:rsidR="008F100C" w:rsidRPr="008F100C" w:rsidRDefault="008F100C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929</w:t>
            </w:r>
          </w:p>
        </w:tc>
        <w:tc>
          <w:tcPr>
            <w:tcW w:w="3036" w:type="dxa"/>
            <w:vMerge/>
          </w:tcPr>
          <w:p w:rsidR="008F100C" w:rsidRPr="008F100C" w:rsidRDefault="008F100C" w:rsidP="005D39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100C" w:rsidRPr="008F100C" w:rsidTr="005D3941">
        <w:trPr>
          <w:trHeight w:val="73"/>
        </w:trPr>
        <w:tc>
          <w:tcPr>
            <w:tcW w:w="3285" w:type="dxa"/>
          </w:tcPr>
          <w:p w:rsidR="008F100C" w:rsidRPr="008F100C" w:rsidRDefault="008F100C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3 квартал</w:t>
            </w:r>
          </w:p>
          <w:p w:rsidR="008F100C" w:rsidRPr="008F100C" w:rsidRDefault="008F100C" w:rsidP="00886AA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967</w:t>
            </w:r>
          </w:p>
        </w:tc>
        <w:tc>
          <w:tcPr>
            <w:tcW w:w="3036" w:type="dxa"/>
            <w:vMerge/>
          </w:tcPr>
          <w:p w:rsidR="008F100C" w:rsidRPr="008F100C" w:rsidRDefault="008F100C" w:rsidP="005D39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100C" w:rsidRPr="008F100C" w:rsidTr="005D3941">
        <w:trPr>
          <w:trHeight w:val="73"/>
        </w:trPr>
        <w:tc>
          <w:tcPr>
            <w:tcW w:w="3285" w:type="dxa"/>
          </w:tcPr>
          <w:p w:rsidR="008F100C" w:rsidRPr="008F100C" w:rsidRDefault="008F100C" w:rsidP="008F100C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4 квартал</w:t>
            </w:r>
          </w:p>
          <w:p w:rsidR="008F100C" w:rsidRPr="008F100C" w:rsidRDefault="008F100C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1023</w:t>
            </w:r>
          </w:p>
        </w:tc>
        <w:tc>
          <w:tcPr>
            <w:tcW w:w="3036" w:type="dxa"/>
            <w:vMerge/>
          </w:tcPr>
          <w:p w:rsidR="008F100C" w:rsidRPr="008F100C" w:rsidRDefault="008F100C" w:rsidP="005D39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941" w:rsidRPr="008F100C" w:rsidTr="00E878D3">
        <w:tc>
          <w:tcPr>
            <w:tcW w:w="9606" w:type="dxa"/>
            <w:gridSpan w:val="3"/>
          </w:tcPr>
          <w:p w:rsidR="005D3941" w:rsidRPr="008F100C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F100C">
              <w:rPr>
                <w:rStyle w:val="a5"/>
                <w:rFonts w:ascii="Times New Roman" w:hAnsi="Times New Roman"/>
                <w:sz w:val="28"/>
                <w:szCs w:val="28"/>
              </w:rPr>
              <w:t>Отделение дневного пребывания граждан пожилого возраста и инвалидов</w:t>
            </w:r>
          </w:p>
          <w:p w:rsidR="00F11F5D" w:rsidRPr="008F100C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6"/>
                <w:szCs w:val="26"/>
              </w:rPr>
            </w:pPr>
          </w:p>
        </w:tc>
      </w:tr>
      <w:tr w:rsidR="005D3941" w:rsidRPr="008F100C" w:rsidTr="005D3941">
        <w:tc>
          <w:tcPr>
            <w:tcW w:w="3285" w:type="dxa"/>
          </w:tcPr>
          <w:p w:rsidR="005D3941" w:rsidRPr="008F100C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Период</w:t>
            </w:r>
          </w:p>
        </w:tc>
        <w:tc>
          <w:tcPr>
            <w:tcW w:w="3285" w:type="dxa"/>
          </w:tcPr>
          <w:p w:rsidR="005D3941" w:rsidRPr="008F100C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Количество </w:t>
            </w:r>
          </w:p>
          <w:p w:rsidR="005D3941" w:rsidRPr="008F100C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8F100C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Количество свободных мест</w:t>
            </w: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1 квартал</w:t>
            </w:r>
          </w:p>
          <w:p w:rsidR="008F100C" w:rsidRPr="008F100C" w:rsidRDefault="008F100C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105</w:t>
            </w:r>
          </w:p>
        </w:tc>
        <w:tc>
          <w:tcPr>
            <w:tcW w:w="3036" w:type="dxa"/>
            <w:vMerge w:val="restart"/>
          </w:tcPr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2 квартал</w:t>
            </w:r>
          </w:p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192</w:t>
            </w:r>
          </w:p>
        </w:tc>
        <w:tc>
          <w:tcPr>
            <w:tcW w:w="3036" w:type="dxa"/>
            <w:vMerge/>
          </w:tcPr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3 квартал</w:t>
            </w:r>
          </w:p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754E8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325</w:t>
            </w:r>
          </w:p>
        </w:tc>
        <w:tc>
          <w:tcPr>
            <w:tcW w:w="3036" w:type="dxa"/>
            <w:vMerge/>
          </w:tcPr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8F100C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4 квартал</w:t>
            </w:r>
          </w:p>
          <w:p w:rsidR="008F100C" w:rsidRPr="008F100C" w:rsidRDefault="008F100C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DC40A9" w:rsidP="00754E8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451</w:t>
            </w:r>
          </w:p>
        </w:tc>
        <w:tc>
          <w:tcPr>
            <w:tcW w:w="3036" w:type="dxa"/>
            <w:vMerge/>
          </w:tcPr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86AAD" w:rsidRPr="008F100C" w:rsidTr="000A7402">
        <w:tc>
          <w:tcPr>
            <w:tcW w:w="9606" w:type="dxa"/>
            <w:gridSpan w:val="3"/>
          </w:tcPr>
          <w:p w:rsidR="00886AAD" w:rsidRPr="008F100C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F100C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сопровождения  и оказания консультативной помощи </w:t>
            </w:r>
          </w:p>
          <w:p w:rsidR="00886AAD" w:rsidRPr="008F100C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86AAD" w:rsidRPr="008F100C" w:rsidTr="005D3941">
        <w:tc>
          <w:tcPr>
            <w:tcW w:w="3285" w:type="dxa"/>
          </w:tcPr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>Период</w:t>
            </w:r>
          </w:p>
        </w:tc>
        <w:tc>
          <w:tcPr>
            <w:tcW w:w="3285" w:type="dxa"/>
          </w:tcPr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 xml:space="preserve">Количество </w:t>
            </w:r>
          </w:p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>Количество свободных мест</w:t>
            </w: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8F100C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1 квартал</w:t>
            </w:r>
          </w:p>
          <w:p w:rsidR="008F100C" w:rsidRPr="008F100C" w:rsidRDefault="008F100C" w:rsidP="008F100C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32</w:t>
            </w:r>
          </w:p>
        </w:tc>
        <w:tc>
          <w:tcPr>
            <w:tcW w:w="3036" w:type="dxa"/>
            <w:vMerge w:val="restart"/>
          </w:tcPr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2 квартал</w:t>
            </w:r>
          </w:p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36</w:t>
            </w:r>
          </w:p>
        </w:tc>
        <w:tc>
          <w:tcPr>
            <w:tcW w:w="3036" w:type="dxa"/>
            <w:vMerge/>
          </w:tcPr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3 квартал</w:t>
            </w:r>
          </w:p>
          <w:p w:rsidR="008F100C" w:rsidRPr="008F100C" w:rsidRDefault="008F100C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37</w:t>
            </w:r>
          </w:p>
        </w:tc>
        <w:tc>
          <w:tcPr>
            <w:tcW w:w="3036" w:type="dxa"/>
            <w:vMerge/>
          </w:tcPr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8F100C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4 квартал</w:t>
            </w:r>
          </w:p>
          <w:p w:rsidR="008F100C" w:rsidRPr="008F100C" w:rsidRDefault="008F100C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40</w:t>
            </w:r>
          </w:p>
        </w:tc>
        <w:tc>
          <w:tcPr>
            <w:tcW w:w="3036" w:type="dxa"/>
            <w:vMerge/>
          </w:tcPr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86AAD" w:rsidRPr="008F100C" w:rsidTr="00EB5FFA">
        <w:tc>
          <w:tcPr>
            <w:tcW w:w="9606" w:type="dxa"/>
            <w:gridSpan w:val="3"/>
          </w:tcPr>
          <w:p w:rsidR="00886AAD" w:rsidRPr="008F100C" w:rsidRDefault="00886AAD" w:rsidP="00583A05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F100C">
              <w:rPr>
                <w:rStyle w:val="a5"/>
                <w:rFonts w:ascii="Times New Roman" w:hAnsi="Times New Roman"/>
                <w:sz w:val="28"/>
                <w:szCs w:val="28"/>
              </w:rPr>
              <w:lastRenderedPageBreak/>
              <w:t>Отделение срочного социального обслуживания</w:t>
            </w:r>
          </w:p>
          <w:p w:rsidR="00886AAD" w:rsidRPr="008F100C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86AAD" w:rsidRPr="008F100C" w:rsidTr="005D3941">
        <w:tc>
          <w:tcPr>
            <w:tcW w:w="3285" w:type="dxa"/>
          </w:tcPr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>Период</w:t>
            </w:r>
          </w:p>
        </w:tc>
        <w:tc>
          <w:tcPr>
            <w:tcW w:w="3285" w:type="dxa"/>
          </w:tcPr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 xml:space="preserve">Количество </w:t>
            </w:r>
          </w:p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>Количество свободных мест</w:t>
            </w: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  <w:p w:rsidR="008F100C" w:rsidRPr="008F100C" w:rsidRDefault="008F100C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1 квартал</w:t>
            </w:r>
          </w:p>
          <w:p w:rsidR="008F100C" w:rsidRPr="008F100C" w:rsidRDefault="008F100C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304</w:t>
            </w:r>
          </w:p>
        </w:tc>
        <w:tc>
          <w:tcPr>
            <w:tcW w:w="3036" w:type="dxa"/>
            <w:vMerge w:val="restart"/>
          </w:tcPr>
          <w:p w:rsid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  <w:p w:rsid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2 квартал</w:t>
            </w:r>
          </w:p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1946B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415</w:t>
            </w:r>
          </w:p>
        </w:tc>
        <w:tc>
          <w:tcPr>
            <w:tcW w:w="3036" w:type="dxa"/>
            <w:vMerge/>
          </w:tcPr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3 квартал</w:t>
            </w:r>
          </w:p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507</w:t>
            </w:r>
          </w:p>
        </w:tc>
        <w:tc>
          <w:tcPr>
            <w:tcW w:w="3036" w:type="dxa"/>
            <w:vMerge/>
          </w:tcPr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8F100C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4 квартал</w:t>
            </w:r>
          </w:p>
          <w:p w:rsidR="008F100C" w:rsidRPr="008F100C" w:rsidRDefault="008F100C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586</w:t>
            </w:r>
          </w:p>
        </w:tc>
        <w:tc>
          <w:tcPr>
            <w:tcW w:w="3036" w:type="dxa"/>
            <w:vMerge/>
          </w:tcPr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86AAD" w:rsidRPr="008F100C" w:rsidTr="00A240E2">
        <w:tc>
          <w:tcPr>
            <w:tcW w:w="9606" w:type="dxa"/>
            <w:gridSpan w:val="3"/>
          </w:tcPr>
          <w:p w:rsidR="00886AAD" w:rsidRPr="008F100C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F100C">
              <w:rPr>
                <w:rStyle w:val="a5"/>
                <w:rFonts w:ascii="Times New Roman" w:hAnsi="Times New Roman"/>
                <w:sz w:val="28"/>
                <w:szCs w:val="28"/>
              </w:rPr>
              <w:t>Отделение оказания дополнительных платных услуг населению</w:t>
            </w:r>
          </w:p>
          <w:p w:rsidR="00886AAD" w:rsidRPr="008F100C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86AAD" w:rsidRPr="008F100C" w:rsidTr="005D3941">
        <w:tc>
          <w:tcPr>
            <w:tcW w:w="3285" w:type="dxa"/>
          </w:tcPr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>Период</w:t>
            </w:r>
          </w:p>
        </w:tc>
        <w:tc>
          <w:tcPr>
            <w:tcW w:w="3285" w:type="dxa"/>
          </w:tcPr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 xml:space="preserve">Количество </w:t>
            </w:r>
          </w:p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>Количество свободных мест</w:t>
            </w: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  <w:p w:rsidR="008F100C" w:rsidRPr="008F100C" w:rsidRDefault="008F100C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1 квартал</w:t>
            </w:r>
          </w:p>
          <w:p w:rsidR="008F100C" w:rsidRPr="008F100C" w:rsidRDefault="008F100C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444</w:t>
            </w:r>
          </w:p>
        </w:tc>
        <w:tc>
          <w:tcPr>
            <w:tcW w:w="3036" w:type="dxa"/>
            <w:vMerge w:val="restart"/>
          </w:tcPr>
          <w:p w:rsid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2 квартал</w:t>
            </w:r>
          </w:p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754E8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1153</w:t>
            </w:r>
          </w:p>
        </w:tc>
        <w:tc>
          <w:tcPr>
            <w:tcW w:w="3036" w:type="dxa"/>
            <w:vMerge/>
          </w:tcPr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3 квартал</w:t>
            </w:r>
          </w:p>
          <w:p w:rsidR="008F100C" w:rsidRPr="008F100C" w:rsidRDefault="008F100C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754E8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1502</w:t>
            </w:r>
          </w:p>
        </w:tc>
        <w:tc>
          <w:tcPr>
            <w:tcW w:w="3036" w:type="dxa"/>
            <w:vMerge/>
          </w:tcPr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F100C" w:rsidRPr="008F100C" w:rsidTr="005D3941">
        <w:tc>
          <w:tcPr>
            <w:tcW w:w="3285" w:type="dxa"/>
          </w:tcPr>
          <w:p w:rsidR="008F100C" w:rsidRPr="008F100C" w:rsidRDefault="008F100C" w:rsidP="008F100C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4 квартал</w:t>
            </w:r>
          </w:p>
          <w:p w:rsidR="008F100C" w:rsidRPr="008F100C" w:rsidRDefault="008F100C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8F100C" w:rsidRPr="008F100C" w:rsidRDefault="008F100C" w:rsidP="00754E8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1868</w:t>
            </w:r>
          </w:p>
        </w:tc>
        <w:tc>
          <w:tcPr>
            <w:tcW w:w="3036" w:type="dxa"/>
            <w:vMerge/>
          </w:tcPr>
          <w:p w:rsidR="008F100C" w:rsidRPr="008F100C" w:rsidRDefault="008F100C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886AAD" w:rsidRPr="008F100C" w:rsidTr="004C5979">
        <w:tc>
          <w:tcPr>
            <w:tcW w:w="9606" w:type="dxa"/>
            <w:gridSpan w:val="3"/>
          </w:tcPr>
          <w:p w:rsidR="00886AAD" w:rsidRPr="008F100C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8F100C">
              <w:rPr>
                <w:rStyle w:val="a5"/>
                <w:rFonts w:ascii="Times New Roman" w:hAnsi="Times New Roman"/>
                <w:sz w:val="28"/>
                <w:szCs w:val="28"/>
              </w:rPr>
              <w:t>Отделение подготовки  и социального сопровождения выпускников из числа детей-сирот</w:t>
            </w:r>
          </w:p>
        </w:tc>
      </w:tr>
      <w:tr w:rsidR="00886AAD" w:rsidRPr="008F100C" w:rsidTr="005D3941">
        <w:tc>
          <w:tcPr>
            <w:tcW w:w="3285" w:type="dxa"/>
          </w:tcPr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>Период</w:t>
            </w:r>
          </w:p>
        </w:tc>
        <w:tc>
          <w:tcPr>
            <w:tcW w:w="3285" w:type="dxa"/>
          </w:tcPr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 xml:space="preserve">Количество </w:t>
            </w:r>
          </w:p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886AAD" w:rsidRPr="008F100C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i/>
                <w:sz w:val="26"/>
                <w:szCs w:val="26"/>
              </w:rPr>
              <w:t>Количество свободных мест</w:t>
            </w:r>
          </w:p>
        </w:tc>
      </w:tr>
      <w:tr w:rsidR="00DC40A9" w:rsidRPr="008F100C" w:rsidTr="005D3941">
        <w:tc>
          <w:tcPr>
            <w:tcW w:w="3285" w:type="dxa"/>
          </w:tcPr>
          <w:p w:rsidR="00DC40A9" w:rsidRPr="008F100C" w:rsidRDefault="00DC40A9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  <w:p w:rsidR="00DC40A9" w:rsidRPr="008F100C" w:rsidRDefault="00DC40A9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1 квартал</w:t>
            </w:r>
          </w:p>
          <w:p w:rsidR="00DC40A9" w:rsidRPr="008F100C" w:rsidRDefault="00DC40A9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DC40A9" w:rsidRPr="008F100C" w:rsidRDefault="00DC40A9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32</w:t>
            </w:r>
          </w:p>
        </w:tc>
        <w:tc>
          <w:tcPr>
            <w:tcW w:w="3036" w:type="dxa"/>
            <w:vMerge w:val="restart"/>
          </w:tcPr>
          <w:p w:rsidR="00DC40A9" w:rsidRDefault="00DC40A9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  <w:p w:rsidR="00DC40A9" w:rsidRPr="008F100C" w:rsidRDefault="00DC40A9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DC40A9" w:rsidRPr="008F100C" w:rsidTr="005D3941">
        <w:tc>
          <w:tcPr>
            <w:tcW w:w="3285" w:type="dxa"/>
          </w:tcPr>
          <w:p w:rsidR="00DC40A9" w:rsidRPr="008F100C" w:rsidRDefault="00DC40A9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2 квартал</w:t>
            </w:r>
          </w:p>
          <w:p w:rsidR="00DC40A9" w:rsidRPr="008F100C" w:rsidRDefault="00DC40A9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DC40A9" w:rsidRPr="008F100C" w:rsidRDefault="00DC40A9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32</w:t>
            </w:r>
          </w:p>
        </w:tc>
        <w:tc>
          <w:tcPr>
            <w:tcW w:w="3036" w:type="dxa"/>
            <w:vMerge/>
          </w:tcPr>
          <w:p w:rsidR="00DC40A9" w:rsidRPr="008F100C" w:rsidRDefault="00DC40A9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DC40A9" w:rsidRPr="008F100C" w:rsidTr="005D3941">
        <w:tc>
          <w:tcPr>
            <w:tcW w:w="3285" w:type="dxa"/>
          </w:tcPr>
          <w:p w:rsidR="00DC40A9" w:rsidRPr="008F100C" w:rsidRDefault="00DC40A9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3 квартал</w:t>
            </w:r>
          </w:p>
          <w:p w:rsidR="00DC40A9" w:rsidRPr="008F100C" w:rsidRDefault="00DC40A9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DC40A9" w:rsidRPr="008F100C" w:rsidRDefault="00DC40A9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32</w:t>
            </w:r>
          </w:p>
        </w:tc>
        <w:tc>
          <w:tcPr>
            <w:tcW w:w="3036" w:type="dxa"/>
            <w:vMerge/>
          </w:tcPr>
          <w:p w:rsidR="00DC40A9" w:rsidRPr="008F100C" w:rsidRDefault="00DC40A9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DC40A9" w:rsidRPr="008F100C" w:rsidTr="005D3941">
        <w:tc>
          <w:tcPr>
            <w:tcW w:w="3285" w:type="dxa"/>
          </w:tcPr>
          <w:p w:rsidR="00DC40A9" w:rsidRPr="008F100C" w:rsidRDefault="00DC40A9" w:rsidP="008F100C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F100C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4 квартал</w:t>
            </w:r>
          </w:p>
          <w:p w:rsidR="00DC40A9" w:rsidRPr="008F100C" w:rsidRDefault="00DC40A9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285" w:type="dxa"/>
          </w:tcPr>
          <w:p w:rsidR="00DC40A9" w:rsidRPr="008F100C" w:rsidRDefault="00DC40A9" w:rsidP="00845EA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="00845EA0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3036" w:type="dxa"/>
            <w:vMerge/>
          </w:tcPr>
          <w:p w:rsidR="00DC40A9" w:rsidRPr="008F100C" w:rsidRDefault="00DC40A9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5D3941" w:rsidRPr="008F100C" w:rsidRDefault="005D3941" w:rsidP="005D3941">
      <w:pPr>
        <w:pStyle w:val="a3"/>
        <w:jc w:val="center"/>
        <w:rPr>
          <w:rStyle w:val="a5"/>
          <w:rFonts w:ascii="Times New Roman" w:hAnsi="Times New Roman"/>
          <w:sz w:val="26"/>
          <w:szCs w:val="26"/>
        </w:rPr>
      </w:pPr>
    </w:p>
    <w:p w:rsidR="005D3941" w:rsidRPr="008F100C" w:rsidRDefault="005D3941" w:rsidP="005D394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A317E" w:rsidRPr="008F100C" w:rsidRDefault="006A317E" w:rsidP="008C6B9D">
      <w:pPr>
        <w:rPr>
          <w:rFonts w:ascii="Times New Roman" w:hAnsi="Times New Roman" w:cs="Times New Roman"/>
          <w:sz w:val="26"/>
          <w:szCs w:val="26"/>
        </w:rPr>
      </w:pPr>
    </w:p>
    <w:sectPr w:rsidR="006A317E" w:rsidRPr="008F100C" w:rsidSect="00A540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E"/>
    <w:rsid w:val="00044FF2"/>
    <w:rsid w:val="000866EB"/>
    <w:rsid w:val="000D2CB0"/>
    <w:rsid w:val="001315C9"/>
    <w:rsid w:val="0014577A"/>
    <w:rsid w:val="00164E9E"/>
    <w:rsid w:val="001946B9"/>
    <w:rsid w:val="00227876"/>
    <w:rsid w:val="00275011"/>
    <w:rsid w:val="002A10D2"/>
    <w:rsid w:val="002A252B"/>
    <w:rsid w:val="002A4A63"/>
    <w:rsid w:val="003A6AE8"/>
    <w:rsid w:val="003C4AB7"/>
    <w:rsid w:val="003D162A"/>
    <w:rsid w:val="00401C23"/>
    <w:rsid w:val="00533189"/>
    <w:rsid w:val="00583A05"/>
    <w:rsid w:val="005D3941"/>
    <w:rsid w:val="005E6711"/>
    <w:rsid w:val="00606720"/>
    <w:rsid w:val="00647A08"/>
    <w:rsid w:val="00660CD4"/>
    <w:rsid w:val="006625E8"/>
    <w:rsid w:val="00683488"/>
    <w:rsid w:val="006A317E"/>
    <w:rsid w:val="00713A44"/>
    <w:rsid w:val="00754601"/>
    <w:rsid w:val="00754E80"/>
    <w:rsid w:val="007F31E2"/>
    <w:rsid w:val="007F3AE2"/>
    <w:rsid w:val="008167A5"/>
    <w:rsid w:val="00825540"/>
    <w:rsid w:val="00845EA0"/>
    <w:rsid w:val="00874506"/>
    <w:rsid w:val="00886AAD"/>
    <w:rsid w:val="008B197B"/>
    <w:rsid w:val="008C6B9D"/>
    <w:rsid w:val="008F100C"/>
    <w:rsid w:val="009558F8"/>
    <w:rsid w:val="00A21198"/>
    <w:rsid w:val="00A360B2"/>
    <w:rsid w:val="00A54099"/>
    <w:rsid w:val="00B148F4"/>
    <w:rsid w:val="00B93683"/>
    <w:rsid w:val="00B94299"/>
    <w:rsid w:val="00C04610"/>
    <w:rsid w:val="00CF412F"/>
    <w:rsid w:val="00D21015"/>
    <w:rsid w:val="00D367F8"/>
    <w:rsid w:val="00D5164B"/>
    <w:rsid w:val="00D72779"/>
    <w:rsid w:val="00D86E8A"/>
    <w:rsid w:val="00D93866"/>
    <w:rsid w:val="00DA63FC"/>
    <w:rsid w:val="00DC40A9"/>
    <w:rsid w:val="00E1282F"/>
    <w:rsid w:val="00E131CC"/>
    <w:rsid w:val="00E42930"/>
    <w:rsid w:val="00EF655F"/>
    <w:rsid w:val="00F11F5D"/>
    <w:rsid w:val="00F62070"/>
    <w:rsid w:val="00F8520B"/>
    <w:rsid w:val="00F90151"/>
    <w:rsid w:val="00FB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31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A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4099"/>
    <w:rPr>
      <w:b/>
      <w:bCs/>
    </w:rPr>
  </w:style>
  <w:style w:type="table" w:styleId="a6">
    <w:name w:val="Table Grid"/>
    <w:basedOn w:val="a1"/>
    <w:uiPriority w:val="59"/>
    <w:rsid w:val="005D3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пк-32</dc:creator>
  <cp:lastModifiedBy>Зам. директора</cp:lastModifiedBy>
  <cp:revision>5</cp:revision>
  <cp:lastPrinted>2023-10-06T06:03:00Z</cp:lastPrinted>
  <dcterms:created xsi:type="dcterms:W3CDTF">2023-12-28T10:40:00Z</dcterms:created>
  <dcterms:modified xsi:type="dcterms:W3CDTF">2023-12-29T07:34:00Z</dcterms:modified>
</cp:coreProperties>
</file>